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88C3B" w14:textId="7466DAB4" w:rsidR="00921F40" w:rsidRPr="00E90E1D" w:rsidRDefault="00D52EEC" w:rsidP="00D25021">
      <w:pPr>
        <w:shd w:val="clear" w:color="auto" w:fill="FFFFFF"/>
        <w:spacing w:before="120" w:after="120"/>
        <w:ind w:hanging="2"/>
        <w:contextualSpacing/>
        <w:jc w:val="center"/>
        <w:rPr>
          <w:rFonts w:ascii="Helvetica" w:eastAsia="Calibri" w:hAnsi="Helvetica" w:cs="Calibri"/>
          <w:b/>
          <w:sz w:val="32"/>
          <w:szCs w:val="24"/>
        </w:rPr>
      </w:pPr>
      <w:r>
        <w:rPr>
          <w:rFonts w:ascii="Helvetica" w:eastAsia="Calibri" w:hAnsi="Helvetica" w:cs="Calibri"/>
          <w:b/>
          <w:sz w:val="32"/>
          <w:szCs w:val="24"/>
        </w:rPr>
        <w:t xml:space="preserve">TÈCNIC/A DE </w:t>
      </w:r>
      <w:r w:rsidR="006858B2">
        <w:rPr>
          <w:rFonts w:ascii="Helvetica" w:eastAsia="Calibri" w:hAnsi="Helvetica" w:cs="Calibri"/>
          <w:b/>
          <w:sz w:val="32"/>
          <w:szCs w:val="24"/>
        </w:rPr>
        <w:t>COMPTABILITAT</w:t>
      </w:r>
    </w:p>
    <w:p w14:paraId="296867BC" w14:textId="77777777" w:rsidR="00921F40" w:rsidRDefault="00921F40" w:rsidP="006000EF">
      <w:pPr>
        <w:shd w:val="clear" w:color="auto" w:fill="FFFFFF"/>
        <w:spacing w:before="120" w:after="120"/>
        <w:ind w:hanging="2"/>
        <w:contextualSpacing/>
        <w:jc w:val="both"/>
        <w:rPr>
          <w:rFonts w:ascii="Helvetica" w:eastAsia="Calibri" w:hAnsi="Helvetica" w:cs="Calibri"/>
          <w:sz w:val="24"/>
          <w:szCs w:val="24"/>
        </w:rPr>
      </w:pPr>
    </w:p>
    <w:p w14:paraId="66945C06" w14:textId="1019870E" w:rsidR="00E30DD7" w:rsidRPr="00E30DD7" w:rsidRDefault="00E30DD7" w:rsidP="00E30DD7">
      <w:pPr>
        <w:shd w:val="clear" w:color="auto" w:fill="FFFFFF"/>
        <w:spacing w:before="120" w:after="120"/>
        <w:ind w:hanging="2"/>
        <w:contextualSpacing/>
        <w:jc w:val="both"/>
        <w:rPr>
          <w:rFonts w:ascii="Helvetica" w:eastAsia="Calibri" w:hAnsi="Helvetica" w:cs="Calibri"/>
        </w:rPr>
      </w:pPr>
      <w:r w:rsidRPr="00E30DD7">
        <w:rPr>
          <w:rFonts w:ascii="Helvetica" w:eastAsia="Calibri" w:hAnsi="Helvetica" w:cs="Calibri"/>
        </w:rPr>
        <w:t xml:space="preserve">Obrim convocatòria amb l’objectiu d'incorporar una persona que garanteixi el correcte funcionament de les finances tant d'Escoltes </w:t>
      </w:r>
      <w:r>
        <w:rPr>
          <w:rFonts w:ascii="Helvetica" w:eastAsia="Calibri" w:hAnsi="Helvetica" w:cs="Calibri"/>
        </w:rPr>
        <w:t>C</w:t>
      </w:r>
      <w:r w:rsidRPr="00E30DD7">
        <w:rPr>
          <w:rFonts w:ascii="Helvetica" w:eastAsia="Calibri" w:hAnsi="Helvetica" w:cs="Calibri"/>
        </w:rPr>
        <w:t>atalans com de la Fundació Escolta Josep Carol. Les funcions les desenvoluparà en dependència de la Direcció Adjunta de la Fundació.</w:t>
      </w:r>
    </w:p>
    <w:p w14:paraId="3FD8F844" w14:textId="77777777" w:rsidR="006E1BDC" w:rsidRDefault="006E1BDC" w:rsidP="006858B2">
      <w:pPr>
        <w:shd w:val="clear" w:color="auto" w:fill="FFFFFF"/>
        <w:spacing w:before="120" w:after="120"/>
        <w:ind w:hanging="2"/>
        <w:contextualSpacing/>
        <w:jc w:val="both"/>
        <w:rPr>
          <w:rFonts w:ascii="Helvetica" w:eastAsia="Calibri" w:hAnsi="Helvetica" w:cs="Calibri"/>
        </w:rPr>
      </w:pPr>
    </w:p>
    <w:p w14:paraId="6281530D" w14:textId="77777777" w:rsidR="00921F40" w:rsidRPr="00A3302E" w:rsidRDefault="00921F40" w:rsidP="006000EF">
      <w:pPr>
        <w:pStyle w:val="Ttulo1"/>
        <w:spacing w:before="120" w:after="120" w:line="276" w:lineRule="auto"/>
        <w:contextualSpacing/>
        <w:jc w:val="both"/>
        <w:rPr>
          <w:rFonts w:ascii="Helvetica" w:eastAsia="Calibri" w:hAnsi="Helvetica" w:cs="Calibri"/>
          <w:bCs w:val="0"/>
        </w:rPr>
      </w:pPr>
      <w:r w:rsidRPr="00A3302E">
        <w:rPr>
          <w:rFonts w:ascii="Helvetica" w:eastAsia="Calibri" w:hAnsi="Helvetica" w:cs="Calibri"/>
          <w:bCs w:val="0"/>
        </w:rPr>
        <w:t xml:space="preserve">Funcions </w:t>
      </w:r>
    </w:p>
    <w:p w14:paraId="75CB96D7" w14:textId="77777777" w:rsidR="006858B2" w:rsidRPr="006D4049" w:rsidRDefault="006858B2" w:rsidP="006858B2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" w:eastAsia="Helvetica Neue" w:hAnsi="Helvetica" w:cs="Helvetica Neue"/>
          <w:color w:val="000000"/>
          <w:lang w:eastAsia="es-ES"/>
        </w:rPr>
      </w:pPr>
      <w:r w:rsidRPr="006D4049">
        <w:rPr>
          <w:rFonts w:ascii="Helvetica" w:eastAsia="Helvetica Neue" w:hAnsi="Helvetica" w:cs="Helvetica Neue"/>
          <w:color w:val="000000"/>
          <w:lang w:eastAsia="es-ES"/>
        </w:rPr>
        <w:t xml:space="preserve">Conciliació bancària del comptes. </w:t>
      </w:r>
    </w:p>
    <w:p w14:paraId="1E66BD94" w14:textId="77777777" w:rsidR="006858B2" w:rsidRPr="006D4049" w:rsidRDefault="006858B2" w:rsidP="006858B2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" w:eastAsia="Helvetica Neue" w:hAnsi="Helvetica" w:cs="Helvetica Neue"/>
          <w:color w:val="000000"/>
          <w:lang w:eastAsia="es-ES"/>
        </w:rPr>
      </w:pPr>
      <w:r w:rsidRPr="006D4049">
        <w:rPr>
          <w:rFonts w:ascii="Helvetica" w:eastAsia="Helvetica Neue" w:hAnsi="Helvetica" w:cs="Helvetica Neue"/>
          <w:color w:val="000000"/>
          <w:lang w:eastAsia="es-ES"/>
        </w:rPr>
        <w:t xml:space="preserve">Comptabilització de factures, nòmines, subvencions, etc. </w:t>
      </w:r>
    </w:p>
    <w:p w14:paraId="668399D3" w14:textId="77777777" w:rsidR="006858B2" w:rsidRPr="006D4049" w:rsidRDefault="006858B2" w:rsidP="006858B2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" w:eastAsia="Helvetica Neue" w:hAnsi="Helvetica" w:cs="Helvetica Neue"/>
          <w:color w:val="000000"/>
          <w:lang w:eastAsia="es-ES"/>
        </w:rPr>
      </w:pPr>
      <w:r w:rsidRPr="006D4049">
        <w:rPr>
          <w:rFonts w:ascii="Helvetica" w:eastAsia="Helvetica Neue" w:hAnsi="Helvetica" w:cs="Helvetica Neue"/>
          <w:color w:val="000000"/>
          <w:lang w:eastAsia="es-ES"/>
        </w:rPr>
        <w:t>Preparació i presentació de les declaracions d’impostos trimestrals i anuals.</w:t>
      </w:r>
    </w:p>
    <w:p w14:paraId="61B1234B" w14:textId="470CBBBA" w:rsidR="006858B2" w:rsidRPr="006D4049" w:rsidRDefault="006858B2" w:rsidP="006858B2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" w:eastAsia="Helvetica Neue" w:hAnsi="Helvetica" w:cs="Helvetica Neue"/>
          <w:color w:val="000000"/>
          <w:lang w:eastAsia="es-ES"/>
        </w:rPr>
      </w:pPr>
      <w:r w:rsidRPr="006D4049">
        <w:rPr>
          <w:rFonts w:ascii="Helvetica" w:eastAsia="Helvetica Neue" w:hAnsi="Helvetica" w:cs="Helvetica Neue"/>
          <w:color w:val="000000"/>
          <w:lang w:eastAsia="es-ES"/>
        </w:rPr>
        <w:t>Tancament de</w:t>
      </w:r>
      <w:r w:rsidR="00E30DD7">
        <w:rPr>
          <w:rFonts w:ascii="Helvetica" w:eastAsia="Helvetica Neue" w:hAnsi="Helvetica" w:cs="Helvetica Neue"/>
          <w:color w:val="000000"/>
          <w:lang w:eastAsia="es-ES"/>
        </w:rPr>
        <w:t xml:space="preserve"> les</w:t>
      </w:r>
      <w:r w:rsidRPr="006D4049">
        <w:rPr>
          <w:rFonts w:ascii="Helvetica" w:eastAsia="Helvetica Neue" w:hAnsi="Helvetica" w:cs="Helvetica Neue"/>
          <w:color w:val="000000"/>
          <w:lang w:eastAsia="es-ES"/>
        </w:rPr>
        <w:t xml:space="preserve"> c</w:t>
      </w:r>
      <w:r w:rsidR="00E30DD7">
        <w:rPr>
          <w:rFonts w:ascii="Helvetica" w:eastAsia="Helvetica Neue" w:hAnsi="Helvetica" w:cs="Helvetica Neue"/>
          <w:color w:val="000000"/>
          <w:lang w:eastAsia="es-ES"/>
        </w:rPr>
        <w:t>aixe</w:t>
      </w:r>
      <w:r w:rsidRPr="006D4049">
        <w:rPr>
          <w:rFonts w:ascii="Helvetica" w:eastAsia="Helvetica Neue" w:hAnsi="Helvetica" w:cs="Helvetica Neue"/>
          <w:color w:val="000000"/>
          <w:lang w:eastAsia="es-ES"/>
        </w:rPr>
        <w:t>s</w:t>
      </w:r>
      <w:r w:rsidR="00E30DD7">
        <w:rPr>
          <w:rFonts w:ascii="Helvetica" w:eastAsia="Helvetica Neue" w:hAnsi="Helvetica" w:cs="Helvetica Neue"/>
          <w:color w:val="000000"/>
          <w:lang w:eastAsia="es-ES"/>
        </w:rPr>
        <w:t xml:space="preserve"> d’efectiu dels projectes</w:t>
      </w:r>
      <w:r w:rsidRPr="006D4049">
        <w:rPr>
          <w:rFonts w:ascii="Helvetica" w:eastAsia="Helvetica Neue" w:hAnsi="Helvetica" w:cs="Helvetica Neue"/>
          <w:color w:val="000000"/>
          <w:lang w:eastAsia="es-ES"/>
        </w:rPr>
        <w:t xml:space="preserve">. </w:t>
      </w:r>
    </w:p>
    <w:p w14:paraId="63A3E6CF" w14:textId="77777777" w:rsidR="006858B2" w:rsidRPr="006D4049" w:rsidRDefault="006858B2" w:rsidP="006858B2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" w:eastAsia="Helvetica Neue" w:hAnsi="Helvetica" w:cs="Helvetica Neue"/>
          <w:color w:val="000000"/>
          <w:lang w:eastAsia="es-ES"/>
        </w:rPr>
      </w:pPr>
      <w:r w:rsidRPr="006D4049">
        <w:rPr>
          <w:rFonts w:ascii="Helvetica" w:eastAsia="Helvetica Neue" w:hAnsi="Helvetica" w:cs="Helvetica Neue"/>
          <w:color w:val="000000"/>
          <w:lang w:eastAsia="es-ES"/>
        </w:rPr>
        <w:t xml:space="preserve">Pagaments de nòmines, proveïdors, etc. </w:t>
      </w:r>
    </w:p>
    <w:p w14:paraId="21DA88FD" w14:textId="1CBEB8CB" w:rsidR="006858B2" w:rsidRPr="006D4049" w:rsidRDefault="006858B2" w:rsidP="006858B2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" w:eastAsia="Helvetica Neue" w:hAnsi="Helvetica" w:cs="Helvetica Neue"/>
          <w:color w:val="000000"/>
          <w:lang w:eastAsia="es-ES"/>
        </w:rPr>
      </w:pPr>
      <w:r w:rsidRPr="006D4049">
        <w:rPr>
          <w:rFonts w:ascii="Helvetica" w:eastAsia="Helvetica Neue" w:hAnsi="Helvetica" w:cs="Helvetica Neue"/>
          <w:color w:val="000000"/>
          <w:lang w:eastAsia="es-ES"/>
        </w:rPr>
        <w:t>Facturació</w:t>
      </w:r>
      <w:r w:rsidR="00E30DD7">
        <w:rPr>
          <w:rFonts w:ascii="Helvetica" w:eastAsia="Helvetica Neue" w:hAnsi="Helvetica" w:cs="Helvetica Neue"/>
          <w:color w:val="000000"/>
          <w:lang w:eastAsia="es-ES"/>
        </w:rPr>
        <w:t xml:space="preserve"> dels serveis prestats.</w:t>
      </w:r>
      <w:r w:rsidRPr="006D4049">
        <w:rPr>
          <w:rFonts w:ascii="Helvetica" w:eastAsia="Helvetica Neue" w:hAnsi="Helvetica" w:cs="Helvetica Neue"/>
          <w:color w:val="000000"/>
          <w:lang w:eastAsia="es-ES"/>
        </w:rPr>
        <w:t xml:space="preserve"> </w:t>
      </w:r>
    </w:p>
    <w:p w14:paraId="57C61A11" w14:textId="77777777" w:rsidR="006858B2" w:rsidRPr="006D4049" w:rsidRDefault="006858B2" w:rsidP="006858B2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" w:eastAsia="Helvetica Neue" w:hAnsi="Helvetica" w:cs="Helvetica Neue"/>
          <w:color w:val="000000"/>
          <w:lang w:eastAsia="es-ES"/>
        </w:rPr>
      </w:pPr>
      <w:r w:rsidRPr="006D4049">
        <w:rPr>
          <w:rFonts w:ascii="Helvetica" w:eastAsia="Helvetica Neue" w:hAnsi="Helvetica" w:cs="Helvetica Neue"/>
          <w:color w:val="000000"/>
          <w:lang w:eastAsia="es-ES"/>
        </w:rPr>
        <w:t xml:space="preserve">Elaboració d’estat de comptes. </w:t>
      </w:r>
    </w:p>
    <w:p w14:paraId="65E2D4F1" w14:textId="483DE3AF" w:rsidR="006858B2" w:rsidRPr="006D4049" w:rsidRDefault="006858B2" w:rsidP="006858B2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" w:eastAsia="Helvetica Neue" w:hAnsi="Helvetica" w:cs="Helvetica Neue"/>
          <w:color w:val="000000"/>
          <w:lang w:eastAsia="es-ES"/>
        </w:rPr>
      </w:pPr>
      <w:r w:rsidRPr="006D4049">
        <w:rPr>
          <w:rFonts w:ascii="Helvetica" w:eastAsia="Helvetica Neue" w:hAnsi="Helvetica" w:cs="Helvetica Neue"/>
          <w:color w:val="000000"/>
          <w:lang w:eastAsia="es-ES"/>
        </w:rPr>
        <w:t>Suport en</w:t>
      </w:r>
      <w:r w:rsidR="00E30DD7">
        <w:rPr>
          <w:rFonts w:ascii="Helvetica" w:eastAsia="Helvetica Neue" w:hAnsi="Helvetica" w:cs="Helvetica Neue"/>
          <w:color w:val="000000"/>
          <w:lang w:eastAsia="es-ES"/>
        </w:rPr>
        <w:t xml:space="preserve"> l’elaboració de</w:t>
      </w:r>
      <w:r w:rsidRPr="006D4049">
        <w:rPr>
          <w:rFonts w:ascii="Helvetica" w:eastAsia="Helvetica Neue" w:hAnsi="Helvetica" w:cs="Helvetica Neue"/>
          <w:color w:val="000000"/>
          <w:lang w:eastAsia="es-ES"/>
        </w:rPr>
        <w:t xml:space="preserve"> comptes anuals i auditories. </w:t>
      </w:r>
    </w:p>
    <w:p w14:paraId="4A10086D" w14:textId="77777777" w:rsidR="006858B2" w:rsidRPr="006D4049" w:rsidRDefault="006858B2" w:rsidP="006858B2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" w:eastAsia="Helvetica Neue" w:hAnsi="Helvetica" w:cs="Helvetica Neue"/>
          <w:color w:val="000000"/>
          <w:lang w:eastAsia="es-ES"/>
        </w:rPr>
      </w:pPr>
      <w:r w:rsidRPr="006D4049">
        <w:rPr>
          <w:rFonts w:ascii="Helvetica" w:eastAsia="Helvetica Neue" w:hAnsi="Helvetica" w:cs="Helvetica Neue"/>
          <w:color w:val="000000"/>
          <w:lang w:eastAsia="es-ES"/>
        </w:rPr>
        <w:t xml:space="preserve">Registre de l’immobilitzat.  </w:t>
      </w:r>
    </w:p>
    <w:p w14:paraId="6420267F" w14:textId="77777777" w:rsidR="006858B2" w:rsidRPr="006D4049" w:rsidRDefault="006858B2" w:rsidP="006858B2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" w:eastAsia="Helvetica Neue" w:hAnsi="Helvetica" w:cs="Helvetica Neue"/>
          <w:color w:val="000000"/>
          <w:lang w:eastAsia="es-ES"/>
        </w:rPr>
      </w:pPr>
      <w:r w:rsidRPr="006D4049">
        <w:rPr>
          <w:rFonts w:ascii="Helvetica" w:eastAsia="Helvetica Neue" w:hAnsi="Helvetica" w:cs="Helvetica Neue"/>
          <w:color w:val="000000"/>
          <w:lang w:eastAsia="es-ES"/>
        </w:rPr>
        <w:t xml:space="preserve">Tancament de l’exercici comptable. </w:t>
      </w:r>
    </w:p>
    <w:p w14:paraId="09549E6C" w14:textId="77777777" w:rsidR="00E30DD7" w:rsidRDefault="00E30DD7" w:rsidP="006000EF">
      <w:pPr>
        <w:pStyle w:val="Ttulo1"/>
        <w:spacing w:before="120" w:after="120" w:line="276" w:lineRule="auto"/>
        <w:contextualSpacing/>
        <w:jc w:val="both"/>
        <w:rPr>
          <w:rFonts w:ascii="Helvetica" w:eastAsia="Calibri" w:hAnsi="Helvetica" w:cs="Calibri"/>
          <w:bCs w:val="0"/>
        </w:rPr>
      </w:pPr>
    </w:p>
    <w:p w14:paraId="28887CF2" w14:textId="77777777" w:rsidR="00921F40" w:rsidRPr="00A3302E" w:rsidRDefault="00921F40" w:rsidP="006000EF">
      <w:pPr>
        <w:pStyle w:val="Ttulo1"/>
        <w:spacing w:before="120" w:after="120" w:line="276" w:lineRule="auto"/>
        <w:contextualSpacing/>
        <w:jc w:val="both"/>
        <w:rPr>
          <w:rFonts w:ascii="Helvetica" w:eastAsia="Calibri" w:hAnsi="Helvetica" w:cs="Calibri"/>
          <w:bCs w:val="0"/>
        </w:rPr>
      </w:pPr>
      <w:r w:rsidRPr="00A3302E">
        <w:rPr>
          <w:rFonts w:ascii="Helvetica" w:eastAsia="Calibri" w:hAnsi="Helvetica" w:cs="Calibri"/>
          <w:bCs w:val="0"/>
        </w:rPr>
        <w:t>Requisits</w:t>
      </w:r>
    </w:p>
    <w:p w14:paraId="280A595C" w14:textId="697258F5" w:rsidR="006E1BDC" w:rsidRPr="006D4049" w:rsidRDefault="006E1BDC" w:rsidP="006E1BDC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" w:eastAsia="Helvetica Neue" w:hAnsi="Helvetica" w:cs="Helvetica Neue"/>
          <w:color w:val="000000"/>
          <w:lang w:eastAsia="es-ES"/>
        </w:rPr>
      </w:pPr>
      <w:r w:rsidRPr="006D4049">
        <w:rPr>
          <w:rFonts w:ascii="Helvetica" w:eastAsia="Helvetica Neue" w:hAnsi="Helvetica" w:cs="Helvetica Neue"/>
          <w:color w:val="000000"/>
          <w:lang w:eastAsia="es-ES"/>
        </w:rPr>
        <w:t>Titulació universitària o grau superior en ciències econòmiques</w:t>
      </w:r>
      <w:r w:rsidR="0047153D">
        <w:rPr>
          <w:rFonts w:ascii="Helvetica" w:eastAsia="Helvetica Neue" w:hAnsi="Helvetica" w:cs="Helvetica Neue"/>
          <w:color w:val="000000"/>
          <w:lang w:eastAsia="es-ES"/>
        </w:rPr>
        <w:t xml:space="preserve"> o administració i direcció d’empreses</w:t>
      </w:r>
      <w:r w:rsidRPr="006D4049">
        <w:rPr>
          <w:rFonts w:ascii="Helvetica" w:eastAsia="Helvetica Neue" w:hAnsi="Helvetica" w:cs="Helvetica Neue"/>
          <w:color w:val="000000"/>
          <w:lang w:eastAsia="es-ES"/>
        </w:rPr>
        <w:t xml:space="preserve">. </w:t>
      </w:r>
    </w:p>
    <w:p w14:paraId="3012E335" w14:textId="77777777" w:rsidR="006E1BDC" w:rsidRPr="006D4049" w:rsidRDefault="006E1BDC" w:rsidP="006E1BDC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" w:eastAsia="Helvetica Neue" w:hAnsi="Helvetica" w:cs="Helvetica Neue"/>
          <w:color w:val="000000"/>
          <w:lang w:eastAsia="es-ES"/>
        </w:rPr>
      </w:pPr>
      <w:r>
        <w:rPr>
          <w:rFonts w:ascii="Helvetica" w:eastAsia="Helvetica Neue" w:hAnsi="Helvetica" w:cs="Helvetica Neue"/>
          <w:color w:val="000000"/>
          <w:lang w:eastAsia="es-ES"/>
        </w:rPr>
        <w:t>Coneixement de n</w:t>
      </w:r>
      <w:r w:rsidRPr="006D4049">
        <w:rPr>
          <w:rFonts w:ascii="Helvetica" w:eastAsia="Helvetica Neue" w:hAnsi="Helvetica" w:cs="Helvetica Neue"/>
          <w:color w:val="000000"/>
          <w:lang w:eastAsia="es-ES"/>
        </w:rPr>
        <w:t xml:space="preserve">ormativa comptable. </w:t>
      </w:r>
    </w:p>
    <w:p w14:paraId="5FA3385A" w14:textId="77777777" w:rsidR="006E1BDC" w:rsidRDefault="006E1BDC" w:rsidP="006E1BDC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" w:eastAsia="Helvetica Neue" w:hAnsi="Helvetica" w:cs="Helvetica Neue"/>
          <w:color w:val="000000"/>
          <w:lang w:eastAsia="es-ES"/>
        </w:rPr>
      </w:pPr>
      <w:r w:rsidRPr="006D4049">
        <w:rPr>
          <w:rFonts w:ascii="Helvetica" w:eastAsia="Helvetica Neue" w:hAnsi="Helvetica" w:cs="Helvetica Neue"/>
          <w:color w:val="000000"/>
          <w:lang w:eastAsia="es-ES"/>
        </w:rPr>
        <w:t xml:space="preserve">Domini d’Excel. </w:t>
      </w:r>
    </w:p>
    <w:p w14:paraId="6DEBECE8" w14:textId="73877FBA" w:rsidR="00E30DD7" w:rsidRDefault="00E30DD7" w:rsidP="006E1BDC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" w:eastAsia="Helvetica Neue" w:hAnsi="Helvetica" w:cs="Helvetica Neue"/>
          <w:color w:val="000000"/>
          <w:lang w:eastAsia="es-ES"/>
        </w:rPr>
      </w:pPr>
      <w:r w:rsidRPr="00E30DD7">
        <w:rPr>
          <w:rFonts w:ascii="Helvetica" w:eastAsia="Helvetica Neue" w:hAnsi="Helvetica" w:cs="Helvetica Neue"/>
          <w:color w:val="000000"/>
          <w:lang w:eastAsia="es-ES"/>
        </w:rPr>
        <w:t>Experiència de més de dos anys en llocs de feina similars</w:t>
      </w:r>
      <w:r>
        <w:rPr>
          <w:rFonts w:ascii="Helvetica" w:eastAsia="Helvetica Neue" w:hAnsi="Helvetica" w:cs="Helvetica Neue"/>
          <w:color w:val="000000"/>
          <w:lang w:eastAsia="es-ES"/>
        </w:rPr>
        <w:t>.</w:t>
      </w:r>
    </w:p>
    <w:p w14:paraId="79476045" w14:textId="31C46D89" w:rsidR="00E30DD7" w:rsidRDefault="00E30DD7" w:rsidP="006E1BDC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" w:eastAsia="Helvetica Neue" w:hAnsi="Helvetica" w:cs="Helvetica Neue"/>
          <w:color w:val="000000"/>
          <w:lang w:eastAsia="es-ES"/>
        </w:rPr>
      </w:pPr>
      <w:r w:rsidRPr="00E30DD7">
        <w:rPr>
          <w:rFonts w:ascii="Helvetica" w:eastAsia="Helvetica Neue" w:hAnsi="Helvetica" w:cs="Helvetica Neue"/>
          <w:color w:val="000000"/>
          <w:lang w:eastAsia="es-ES"/>
        </w:rPr>
        <w:t>Experiència i domini en l’ús de programes comptables.</w:t>
      </w:r>
    </w:p>
    <w:p w14:paraId="26C9E5CA" w14:textId="0788E8B2" w:rsidR="00537D26" w:rsidRPr="006E1BDC" w:rsidRDefault="00537D26" w:rsidP="006E1BDC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" w:eastAsia="Helvetica Neue" w:hAnsi="Helvetica" w:cs="Helvetica Neue"/>
          <w:color w:val="000000"/>
          <w:lang w:eastAsia="es-ES"/>
        </w:rPr>
      </w:pPr>
      <w:r w:rsidRPr="006E1BDC">
        <w:rPr>
          <w:rFonts w:ascii="Helvetica" w:eastAsia="Helvetica Neue" w:hAnsi="Helvetica" w:cs="Helvetica Neue"/>
          <w:color w:val="000000"/>
          <w:lang w:eastAsia="es-ES"/>
        </w:rPr>
        <w:t xml:space="preserve">Certificat negatiu de delictes sexuals </w:t>
      </w:r>
    </w:p>
    <w:p w14:paraId="71A30FFE" w14:textId="77777777" w:rsidR="00E90E1D" w:rsidRPr="00A3302E" w:rsidRDefault="00E90E1D" w:rsidP="006000EF">
      <w:pPr>
        <w:pStyle w:val="Ttulo1"/>
        <w:spacing w:before="120" w:after="120" w:line="276" w:lineRule="auto"/>
        <w:contextualSpacing/>
        <w:jc w:val="both"/>
        <w:rPr>
          <w:rFonts w:ascii="Helvetica" w:eastAsia="Calibri" w:hAnsi="Helvetica" w:cs="Calibri"/>
          <w:bCs w:val="0"/>
          <w:sz w:val="22"/>
          <w:szCs w:val="22"/>
        </w:rPr>
      </w:pPr>
    </w:p>
    <w:p w14:paraId="17A976D1" w14:textId="77777777" w:rsidR="00921F40" w:rsidRPr="00A3302E" w:rsidRDefault="00921F40" w:rsidP="006000EF">
      <w:pPr>
        <w:pStyle w:val="Ttulo1"/>
        <w:spacing w:before="120" w:after="120" w:line="276" w:lineRule="auto"/>
        <w:contextualSpacing/>
        <w:jc w:val="both"/>
        <w:rPr>
          <w:rFonts w:ascii="Helvetica" w:eastAsia="Calibri" w:hAnsi="Helvetica" w:cs="Calibri"/>
          <w:bCs w:val="0"/>
        </w:rPr>
      </w:pPr>
      <w:r w:rsidRPr="00A3302E">
        <w:rPr>
          <w:rFonts w:ascii="Helvetica" w:eastAsia="Calibri" w:hAnsi="Helvetica" w:cs="Calibri"/>
          <w:bCs w:val="0"/>
        </w:rPr>
        <w:t>Es valorarà</w:t>
      </w:r>
    </w:p>
    <w:p w14:paraId="1D66F050" w14:textId="77777777" w:rsidR="00E30DD7" w:rsidRDefault="00E30DD7" w:rsidP="00E30DD7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" w:eastAsia="Helvetica Neue" w:hAnsi="Helvetica" w:cs="Helvetica Neue"/>
          <w:color w:val="000000"/>
          <w:lang w:eastAsia="es-ES"/>
        </w:rPr>
      </w:pPr>
      <w:r>
        <w:rPr>
          <w:rFonts w:ascii="Helvetica" w:eastAsia="Helvetica Neue" w:hAnsi="Helvetica" w:cs="Helvetica Neue"/>
          <w:color w:val="000000"/>
          <w:lang w:eastAsia="es-ES"/>
        </w:rPr>
        <w:t xml:space="preserve">Capacitat de planificació i organització. </w:t>
      </w:r>
    </w:p>
    <w:p w14:paraId="111DED21" w14:textId="77777777" w:rsidR="00E30DD7" w:rsidRDefault="00E30DD7" w:rsidP="00E30DD7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" w:eastAsia="Helvetica Neue" w:hAnsi="Helvetica" w:cs="Helvetica Neue"/>
          <w:color w:val="000000"/>
          <w:lang w:eastAsia="es-ES"/>
        </w:rPr>
      </w:pPr>
      <w:r w:rsidRPr="006D4049">
        <w:rPr>
          <w:rFonts w:ascii="Helvetica" w:eastAsia="Helvetica Neue" w:hAnsi="Helvetica" w:cs="Helvetica Neue"/>
          <w:color w:val="000000"/>
          <w:lang w:eastAsia="es-ES"/>
        </w:rPr>
        <w:t xml:space="preserve">Flexibilitat </w:t>
      </w:r>
      <w:r>
        <w:rPr>
          <w:rFonts w:ascii="Helvetica" w:eastAsia="Helvetica Neue" w:hAnsi="Helvetica" w:cs="Helvetica Neue"/>
          <w:color w:val="000000"/>
          <w:lang w:eastAsia="es-ES"/>
        </w:rPr>
        <w:t xml:space="preserve">i gestió del canvi. </w:t>
      </w:r>
    </w:p>
    <w:p w14:paraId="7FEDFE7E" w14:textId="77777777" w:rsidR="00636A62" w:rsidRPr="006E1BDC" w:rsidRDefault="00B870DA" w:rsidP="006E1BDC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" w:eastAsia="Helvetica Neue" w:hAnsi="Helvetica" w:cs="Helvetica Neue"/>
          <w:color w:val="000000"/>
          <w:lang w:eastAsia="es-ES"/>
        </w:rPr>
      </w:pPr>
      <w:r w:rsidRPr="006E1BDC">
        <w:rPr>
          <w:rFonts w:ascii="Helvetica" w:eastAsia="Helvetica Neue" w:hAnsi="Helvetica" w:cs="Helvetica Neue"/>
          <w:color w:val="000000"/>
          <w:lang w:eastAsia="es-ES"/>
        </w:rPr>
        <w:t>Capacitat de treball en equ</w:t>
      </w:r>
      <w:r w:rsidR="00636A62" w:rsidRPr="006E1BDC">
        <w:rPr>
          <w:rFonts w:ascii="Helvetica" w:eastAsia="Helvetica Neue" w:hAnsi="Helvetica" w:cs="Helvetica Neue"/>
          <w:color w:val="000000"/>
          <w:lang w:eastAsia="es-ES"/>
        </w:rPr>
        <w:t>ip i habilitats comunicatives</w:t>
      </w:r>
      <w:r w:rsidRPr="006E1BDC">
        <w:rPr>
          <w:rFonts w:ascii="Helvetica" w:eastAsia="Helvetica Neue" w:hAnsi="Helvetica" w:cs="Helvetica Neue"/>
          <w:color w:val="000000"/>
          <w:lang w:eastAsia="es-ES"/>
        </w:rPr>
        <w:t>.</w:t>
      </w:r>
    </w:p>
    <w:p w14:paraId="68492E58" w14:textId="506162B8" w:rsidR="00636A62" w:rsidRDefault="00636A62" w:rsidP="006E1BDC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" w:hAnsi="Helvetica"/>
        </w:rPr>
      </w:pPr>
      <w:r w:rsidRPr="006E1BDC">
        <w:rPr>
          <w:rFonts w:ascii="Helvetica" w:eastAsia="Helvetica Neue" w:hAnsi="Helvetica" w:cs="Helvetica Neue"/>
          <w:color w:val="000000"/>
          <w:lang w:eastAsia="es-ES"/>
        </w:rPr>
        <w:t xml:space="preserve">Coneixement i experiència en l’àmbit de la </w:t>
      </w:r>
      <w:r w:rsidR="006E1BDC">
        <w:rPr>
          <w:rFonts w:ascii="Helvetica" w:eastAsia="Helvetica Neue" w:hAnsi="Helvetica" w:cs="Helvetica Neue"/>
          <w:color w:val="000000"/>
          <w:lang w:eastAsia="es-ES"/>
        </w:rPr>
        <w:t>comptabilitat</w:t>
      </w:r>
      <w:r w:rsidRPr="006E1BDC">
        <w:rPr>
          <w:rFonts w:ascii="Helvetica" w:eastAsia="Helvetica Neue" w:hAnsi="Helvetica" w:cs="Helvetica Neue"/>
          <w:color w:val="000000"/>
          <w:lang w:eastAsia="es-ES"/>
        </w:rPr>
        <w:t xml:space="preserve"> en entitats</w:t>
      </w:r>
      <w:r w:rsidRPr="00636A62">
        <w:rPr>
          <w:rFonts w:ascii="Helvetica" w:hAnsi="Helvetica"/>
        </w:rPr>
        <w:t xml:space="preserve"> </w:t>
      </w:r>
      <w:r w:rsidR="006E1BDC">
        <w:rPr>
          <w:rFonts w:ascii="Helvetica" w:hAnsi="Helvetica"/>
        </w:rPr>
        <w:t>sense ànim de lucre</w:t>
      </w:r>
      <w:r w:rsidRPr="00636A62">
        <w:rPr>
          <w:rFonts w:ascii="Helvetica" w:hAnsi="Helvetica"/>
        </w:rPr>
        <w:t>.</w:t>
      </w:r>
    </w:p>
    <w:p w14:paraId="2FB1E896" w14:textId="77777777" w:rsidR="00F628B4" w:rsidRPr="006E1BDC" w:rsidRDefault="00F628B4" w:rsidP="00F628B4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" w:eastAsia="Helvetica Neue" w:hAnsi="Helvetica" w:cs="Helvetica Neue"/>
          <w:color w:val="000000"/>
          <w:lang w:eastAsia="es-ES"/>
        </w:rPr>
      </w:pPr>
      <w:r w:rsidRPr="006E1BDC">
        <w:rPr>
          <w:rFonts w:ascii="Helvetica" w:eastAsia="Helvetica Neue" w:hAnsi="Helvetica" w:cs="Helvetica Neue"/>
          <w:color w:val="000000"/>
          <w:lang w:eastAsia="es-ES"/>
        </w:rPr>
        <w:t>Vinculació amb l’associacionisme educatiu de base voluntària</w:t>
      </w:r>
      <w:r>
        <w:rPr>
          <w:rFonts w:ascii="Helvetica" w:eastAsia="Helvetica Neue" w:hAnsi="Helvetica" w:cs="Helvetica Neue"/>
          <w:color w:val="000000"/>
          <w:lang w:eastAsia="es-ES"/>
        </w:rPr>
        <w:t>.</w:t>
      </w:r>
    </w:p>
    <w:p w14:paraId="1016A98C" w14:textId="77777777" w:rsidR="00537D26" w:rsidRPr="006000EF" w:rsidRDefault="00537D26" w:rsidP="006000EF">
      <w:pPr>
        <w:rPr>
          <w:lang w:eastAsia="es-ES"/>
        </w:rPr>
      </w:pPr>
    </w:p>
    <w:p w14:paraId="0CAFAADF" w14:textId="77777777" w:rsidR="00921F40" w:rsidRPr="00A3302E" w:rsidRDefault="00E90E1D" w:rsidP="006000EF">
      <w:pPr>
        <w:pStyle w:val="Ttulo1"/>
        <w:spacing w:before="120" w:after="120" w:line="276" w:lineRule="auto"/>
        <w:contextualSpacing/>
        <w:jc w:val="both"/>
        <w:rPr>
          <w:rFonts w:ascii="Helvetica" w:eastAsia="Calibri" w:hAnsi="Helvetica" w:cs="Calibri"/>
          <w:bCs w:val="0"/>
        </w:rPr>
      </w:pPr>
      <w:r w:rsidRPr="00A3302E">
        <w:rPr>
          <w:rFonts w:ascii="Helvetica" w:eastAsia="Calibri" w:hAnsi="Helvetica" w:cs="Calibri"/>
          <w:bCs w:val="0"/>
        </w:rPr>
        <w:t>Condicions l</w:t>
      </w:r>
      <w:r w:rsidR="00921F40" w:rsidRPr="00A3302E">
        <w:rPr>
          <w:rFonts w:ascii="Helvetica" w:eastAsia="Calibri" w:hAnsi="Helvetica" w:cs="Calibri"/>
          <w:bCs w:val="0"/>
        </w:rPr>
        <w:t>aborals</w:t>
      </w:r>
    </w:p>
    <w:p w14:paraId="061AEEEF" w14:textId="55D93612" w:rsidR="007408E8" w:rsidRPr="007408E8" w:rsidRDefault="007408E8" w:rsidP="00F628B4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textDirection w:val="btLr"/>
        <w:rPr>
          <w:rFonts w:ascii="Helvetica" w:eastAsia="Helvetica Neue" w:hAnsi="Helvetica" w:cs="Helvetica Neue"/>
          <w:color w:val="000000"/>
          <w:lang w:eastAsia="es-ES"/>
        </w:rPr>
      </w:pPr>
      <w:r w:rsidRPr="007408E8">
        <w:rPr>
          <w:rFonts w:ascii="Helvetica" w:eastAsia="Helvetica Neue" w:hAnsi="Helvetica" w:cs="Helvetica Neue"/>
          <w:color w:val="000000"/>
          <w:lang w:eastAsia="es-ES"/>
        </w:rPr>
        <w:t xml:space="preserve">Contracte de substitució </w:t>
      </w:r>
      <w:r w:rsidRPr="007408E8">
        <w:rPr>
          <w:rFonts w:ascii="Helvetica" w:hAnsi="Helvetica" w:cs="Helvetica"/>
        </w:rPr>
        <w:t xml:space="preserve">per cobrir una baixa </w:t>
      </w:r>
      <w:r w:rsidR="00AE02B9">
        <w:rPr>
          <w:rFonts w:ascii="Helvetica" w:hAnsi="Helvetica" w:cs="Helvetica"/>
        </w:rPr>
        <w:t xml:space="preserve">i permís </w:t>
      </w:r>
      <w:r w:rsidRPr="007408E8">
        <w:rPr>
          <w:rFonts w:ascii="Helvetica" w:hAnsi="Helvetica" w:cs="Helvetica"/>
        </w:rPr>
        <w:t>de maternitat (9 mesos aprox</w:t>
      </w:r>
      <w:r w:rsidR="009B7C6E">
        <w:rPr>
          <w:rFonts w:ascii="Helvetica" w:hAnsi="Helvetica" w:cs="Helvetica"/>
        </w:rPr>
        <w:t>imadament</w:t>
      </w:r>
      <w:r w:rsidR="009E2429">
        <w:rPr>
          <w:rFonts w:ascii="Helvetica" w:hAnsi="Helvetica" w:cs="Helvetica"/>
        </w:rPr>
        <w:t>).</w:t>
      </w:r>
    </w:p>
    <w:p w14:paraId="4A3AF4B8" w14:textId="051BE4E0" w:rsidR="00921F40" w:rsidRPr="00F628B4" w:rsidRDefault="00921F40" w:rsidP="00F628B4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textDirection w:val="btLr"/>
        <w:rPr>
          <w:rFonts w:ascii="Helvetica" w:eastAsia="Helvetica Neue" w:hAnsi="Helvetica" w:cs="Helvetica Neue"/>
          <w:color w:val="000000"/>
          <w:lang w:eastAsia="es-ES"/>
        </w:rPr>
      </w:pPr>
      <w:r w:rsidRPr="00F628B4">
        <w:rPr>
          <w:rFonts w:ascii="Helvetica" w:eastAsia="Helvetica Neue" w:hAnsi="Helvetica" w:cs="Helvetica Neue"/>
          <w:color w:val="000000"/>
          <w:lang w:eastAsia="es-ES"/>
        </w:rPr>
        <w:t xml:space="preserve">Jornada </w:t>
      </w:r>
      <w:r w:rsidR="006858B2" w:rsidRPr="00F628B4">
        <w:rPr>
          <w:rFonts w:ascii="Helvetica" w:eastAsia="Helvetica Neue" w:hAnsi="Helvetica" w:cs="Helvetica Neue"/>
          <w:color w:val="000000"/>
          <w:lang w:eastAsia="es-ES"/>
        </w:rPr>
        <w:t>comple</w:t>
      </w:r>
      <w:r w:rsidR="009B7C6E">
        <w:rPr>
          <w:rFonts w:ascii="Helvetica" w:eastAsia="Helvetica Neue" w:hAnsi="Helvetica" w:cs="Helvetica Neue"/>
          <w:color w:val="000000"/>
          <w:lang w:eastAsia="es-ES"/>
        </w:rPr>
        <w:t>r</w:t>
      </w:r>
      <w:r w:rsidR="006858B2" w:rsidRPr="00F628B4">
        <w:rPr>
          <w:rFonts w:ascii="Helvetica" w:eastAsia="Helvetica Neue" w:hAnsi="Helvetica" w:cs="Helvetica Neue"/>
          <w:color w:val="000000"/>
          <w:lang w:eastAsia="es-ES"/>
        </w:rPr>
        <w:t xml:space="preserve">ta </w:t>
      </w:r>
      <w:r w:rsidRPr="00F628B4">
        <w:rPr>
          <w:rFonts w:ascii="Helvetica" w:eastAsia="Helvetica Neue" w:hAnsi="Helvetica" w:cs="Helvetica Neue"/>
          <w:color w:val="000000"/>
          <w:lang w:eastAsia="es-ES"/>
        </w:rPr>
        <w:t xml:space="preserve">de </w:t>
      </w:r>
      <w:r w:rsidR="00FF6547" w:rsidRPr="00F628B4">
        <w:rPr>
          <w:rFonts w:ascii="Helvetica" w:eastAsia="Helvetica Neue" w:hAnsi="Helvetica" w:cs="Helvetica Neue"/>
          <w:color w:val="000000"/>
          <w:lang w:eastAsia="es-ES"/>
        </w:rPr>
        <w:t>3</w:t>
      </w:r>
      <w:r w:rsidR="006858B2" w:rsidRPr="00F628B4">
        <w:rPr>
          <w:rFonts w:ascii="Helvetica" w:eastAsia="Helvetica Neue" w:hAnsi="Helvetica" w:cs="Helvetica Neue"/>
          <w:color w:val="000000"/>
          <w:lang w:eastAsia="es-ES"/>
        </w:rPr>
        <w:t>7,5</w:t>
      </w:r>
      <w:r w:rsidR="009B7C6E">
        <w:rPr>
          <w:rFonts w:ascii="Helvetica" w:eastAsia="Helvetica Neue" w:hAnsi="Helvetica" w:cs="Helvetica Neue"/>
          <w:color w:val="000000"/>
          <w:lang w:eastAsia="es-ES"/>
        </w:rPr>
        <w:t xml:space="preserve"> </w:t>
      </w:r>
      <w:r w:rsidRPr="00F628B4">
        <w:rPr>
          <w:rFonts w:ascii="Helvetica" w:eastAsia="Helvetica Neue" w:hAnsi="Helvetica" w:cs="Helvetica Neue"/>
          <w:color w:val="000000"/>
          <w:lang w:eastAsia="es-ES"/>
        </w:rPr>
        <w:t>hores a la setmana.</w:t>
      </w:r>
    </w:p>
    <w:p w14:paraId="52CB0A2A" w14:textId="761F7D48" w:rsidR="00921F40" w:rsidRPr="00F628B4" w:rsidRDefault="00921F40" w:rsidP="00F628B4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textDirection w:val="btLr"/>
        <w:rPr>
          <w:rFonts w:ascii="Helvetica" w:eastAsia="Helvetica Neue" w:hAnsi="Helvetica" w:cs="Helvetica Neue"/>
          <w:color w:val="000000"/>
          <w:lang w:eastAsia="es-ES"/>
        </w:rPr>
      </w:pPr>
      <w:r w:rsidRPr="00F628B4">
        <w:rPr>
          <w:rFonts w:ascii="Helvetica" w:eastAsia="Helvetica Neue" w:hAnsi="Helvetica" w:cs="Helvetica Neue"/>
          <w:color w:val="000000"/>
          <w:lang w:eastAsia="es-ES"/>
        </w:rPr>
        <w:t xml:space="preserve">Lloc de treball: </w:t>
      </w:r>
      <w:r w:rsidR="00FF6547" w:rsidRPr="00F628B4">
        <w:rPr>
          <w:rFonts w:ascii="Helvetica" w:eastAsia="Helvetica Neue" w:hAnsi="Helvetica" w:cs="Helvetica Neue"/>
          <w:color w:val="000000"/>
          <w:lang w:eastAsia="es-ES"/>
        </w:rPr>
        <w:t>Barcelona</w:t>
      </w:r>
      <w:r w:rsidR="009B7C6E">
        <w:rPr>
          <w:rFonts w:ascii="Helvetica" w:eastAsia="Helvetica Neue" w:hAnsi="Helvetica" w:cs="Helvetica Neue"/>
          <w:color w:val="000000"/>
          <w:lang w:eastAsia="es-ES"/>
        </w:rPr>
        <w:t>, a</w:t>
      </w:r>
      <w:r w:rsidRPr="00F628B4">
        <w:rPr>
          <w:rFonts w:ascii="Helvetica" w:eastAsia="Helvetica Neue" w:hAnsi="Helvetica" w:cs="Helvetica Neue"/>
          <w:color w:val="000000"/>
          <w:lang w:eastAsia="es-ES"/>
        </w:rPr>
        <w:t>mb possibilitat de teletreball</w:t>
      </w:r>
      <w:r w:rsidR="00AE02B9">
        <w:rPr>
          <w:rFonts w:ascii="Helvetica" w:eastAsia="Helvetica Neue" w:hAnsi="Helvetica" w:cs="Helvetica Neue"/>
          <w:color w:val="000000"/>
          <w:lang w:eastAsia="es-ES"/>
        </w:rPr>
        <w:t xml:space="preserve"> 3 dies a la setmana</w:t>
      </w:r>
      <w:r w:rsidRPr="00F628B4">
        <w:rPr>
          <w:rFonts w:ascii="Helvetica" w:eastAsia="Helvetica Neue" w:hAnsi="Helvetica" w:cs="Helvetica Neue"/>
          <w:color w:val="000000"/>
          <w:lang w:eastAsia="es-ES"/>
        </w:rPr>
        <w:t>.</w:t>
      </w:r>
    </w:p>
    <w:p w14:paraId="762BB074" w14:textId="77777777" w:rsidR="009E2429" w:rsidRDefault="009E2429" w:rsidP="00F628B4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textDirection w:val="btLr"/>
        <w:rPr>
          <w:rFonts w:ascii="Helvetica" w:eastAsia="Helvetica Neue" w:hAnsi="Helvetica" w:cs="Helvetica Neue"/>
          <w:color w:val="000000"/>
          <w:lang w:eastAsia="es-ES"/>
        </w:rPr>
      </w:pPr>
      <w:r>
        <w:rPr>
          <w:rFonts w:ascii="Helvetica" w:eastAsia="Helvetica Neue" w:hAnsi="Helvetica" w:cs="Helvetica Neue"/>
          <w:color w:val="000000"/>
          <w:lang w:eastAsia="es-ES"/>
        </w:rPr>
        <w:lastRenderedPageBreak/>
        <w:t>C</w:t>
      </w:r>
      <w:r w:rsidR="006E1BDC" w:rsidRPr="00F628B4">
        <w:rPr>
          <w:rFonts w:ascii="Helvetica" w:eastAsia="Helvetica Neue" w:hAnsi="Helvetica" w:cs="Helvetica Neue"/>
          <w:color w:val="000000"/>
          <w:lang w:eastAsia="es-ES"/>
        </w:rPr>
        <w:t xml:space="preserve">onveni del lleure, categoria tècnic de gestió b). </w:t>
      </w:r>
    </w:p>
    <w:p w14:paraId="0A736FC8" w14:textId="1E3980A4" w:rsidR="00601271" w:rsidRPr="00F628B4" w:rsidRDefault="009E2429" w:rsidP="00F628B4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textDirection w:val="btLr"/>
        <w:rPr>
          <w:rFonts w:ascii="Helvetica" w:eastAsia="Helvetica Neue" w:hAnsi="Helvetica" w:cs="Helvetica Neue"/>
          <w:color w:val="000000"/>
          <w:lang w:eastAsia="es-ES"/>
        </w:rPr>
      </w:pPr>
      <w:r>
        <w:rPr>
          <w:rFonts w:ascii="Helvetica" w:eastAsia="Helvetica Neue" w:hAnsi="Helvetica" w:cs="Helvetica Neue"/>
          <w:color w:val="000000"/>
          <w:lang w:eastAsia="es-ES"/>
        </w:rPr>
        <w:t xml:space="preserve">Salari: </w:t>
      </w:r>
      <w:r w:rsidR="00D25021" w:rsidRPr="00D25021">
        <w:rPr>
          <w:rFonts w:ascii="Helvetica" w:eastAsia="Helvetica Neue" w:hAnsi="Helvetica" w:cs="Helvetica Neue"/>
          <w:color w:val="000000"/>
          <w:lang w:eastAsia="es-ES"/>
        </w:rPr>
        <w:t>23</w:t>
      </w:r>
      <w:r w:rsidR="00D25021">
        <w:rPr>
          <w:rFonts w:ascii="Helvetica" w:eastAsia="Helvetica Neue" w:hAnsi="Helvetica" w:cs="Helvetica Neue"/>
          <w:color w:val="000000"/>
          <w:lang w:eastAsia="es-ES"/>
        </w:rPr>
        <w:t>.</w:t>
      </w:r>
      <w:r w:rsidR="00D25021" w:rsidRPr="00D25021">
        <w:rPr>
          <w:rFonts w:ascii="Helvetica" w:eastAsia="Helvetica Neue" w:hAnsi="Helvetica" w:cs="Helvetica Neue"/>
          <w:color w:val="000000"/>
          <w:lang w:eastAsia="es-ES"/>
        </w:rPr>
        <w:t>093,2</w:t>
      </w:r>
      <w:r w:rsidR="00D25021">
        <w:rPr>
          <w:rFonts w:ascii="Helvetica" w:eastAsia="Helvetica Neue" w:hAnsi="Helvetica" w:cs="Helvetica Neue"/>
          <w:color w:val="000000"/>
          <w:lang w:eastAsia="es-ES"/>
        </w:rPr>
        <w:t>0 bruts anuals</w:t>
      </w:r>
      <w:r w:rsidR="00F628B4">
        <w:rPr>
          <w:rFonts w:ascii="Helvetica" w:eastAsia="Helvetica Neue" w:hAnsi="Helvetica" w:cs="Helvetica Neue"/>
          <w:color w:val="000000"/>
          <w:lang w:eastAsia="es-ES"/>
        </w:rPr>
        <w:t xml:space="preserve">, </w:t>
      </w:r>
      <w:r w:rsidR="00D25021">
        <w:rPr>
          <w:rFonts w:ascii="Helvetica" w:eastAsia="Helvetica Neue" w:hAnsi="Helvetica" w:cs="Helvetica Neue"/>
          <w:color w:val="000000"/>
          <w:lang w:eastAsia="es-ES"/>
        </w:rPr>
        <w:t xml:space="preserve">a partir del </w:t>
      </w:r>
      <w:r w:rsidR="00601271" w:rsidRPr="00F628B4">
        <w:rPr>
          <w:rFonts w:ascii="Helvetica" w:eastAsia="Helvetica Neue" w:hAnsi="Helvetica" w:cs="Helvetica Neue"/>
          <w:color w:val="000000"/>
          <w:lang w:eastAsia="es-ES"/>
        </w:rPr>
        <w:t>setembre 202</w:t>
      </w:r>
      <w:r w:rsidR="006858B2" w:rsidRPr="00F628B4">
        <w:rPr>
          <w:rFonts w:ascii="Helvetica" w:eastAsia="Helvetica Neue" w:hAnsi="Helvetica" w:cs="Helvetica Neue"/>
          <w:color w:val="000000"/>
          <w:lang w:eastAsia="es-ES"/>
        </w:rPr>
        <w:t>6</w:t>
      </w:r>
      <w:r>
        <w:rPr>
          <w:rFonts w:ascii="Helvetica" w:eastAsia="Helvetica Neue" w:hAnsi="Helvetica" w:cs="Helvetica Neue"/>
          <w:color w:val="000000"/>
          <w:lang w:eastAsia="es-ES"/>
        </w:rPr>
        <w:t>,</w:t>
      </w:r>
      <w:r>
        <w:rPr>
          <w:rFonts w:ascii="Helvetica" w:eastAsia="Helvetica Neue" w:hAnsi="Helvetica" w:cs="Helvetica Neue"/>
          <w:color w:val="000000"/>
          <w:lang w:eastAsia="es-ES"/>
        </w:rPr>
        <w:t xml:space="preserve"> </w:t>
      </w:r>
      <w:r w:rsidRPr="00D25021">
        <w:rPr>
          <w:rFonts w:ascii="Helvetica" w:eastAsia="Helvetica Neue" w:hAnsi="Helvetica" w:cs="Helvetica Neue"/>
          <w:color w:val="000000"/>
          <w:lang w:eastAsia="es-ES"/>
        </w:rPr>
        <w:t>24</w:t>
      </w:r>
      <w:r>
        <w:rPr>
          <w:rFonts w:ascii="Helvetica" w:eastAsia="Helvetica Neue" w:hAnsi="Helvetica" w:cs="Helvetica Neue"/>
          <w:color w:val="000000"/>
          <w:lang w:eastAsia="es-ES"/>
        </w:rPr>
        <w:t>.</w:t>
      </w:r>
      <w:r w:rsidRPr="00D25021">
        <w:rPr>
          <w:rFonts w:ascii="Helvetica" w:eastAsia="Helvetica Neue" w:hAnsi="Helvetica" w:cs="Helvetica Neue"/>
          <w:color w:val="000000"/>
          <w:lang w:eastAsia="es-ES"/>
        </w:rPr>
        <w:t>600</w:t>
      </w:r>
      <w:r>
        <w:rPr>
          <w:rFonts w:ascii="Helvetica" w:eastAsia="Helvetica Neue" w:hAnsi="Helvetica" w:cs="Helvetica Neue"/>
          <w:color w:val="000000"/>
          <w:lang w:eastAsia="es-ES"/>
        </w:rPr>
        <w:t xml:space="preserve">€. </w:t>
      </w:r>
    </w:p>
    <w:p w14:paraId="6E7B0560" w14:textId="0C072075" w:rsidR="006000EF" w:rsidRPr="007408E8" w:rsidRDefault="00921F40" w:rsidP="00F628B4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textDirection w:val="btLr"/>
        <w:rPr>
          <w:rFonts w:ascii="Helvetica" w:eastAsia="Helvetica Neue" w:hAnsi="Helvetica" w:cs="Helvetica Neue"/>
          <w:color w:val="000000"/>
          <w:lang w:eastAsia="es-ES"/>
        </w:rPr>
      </w:pPr>
      <w:r w:rsidRPr="007408E8">
        <w:rPr>
          <w:rFonts w:ascii="Helvetica" w:eastAsia="Helvetica Neue" w:hAnsi="Helvetica" w:cs="Helvetica Neue"/>
          <w:color w:val="000000"/>
          <w:lang w:eastAsia="es-ES"/>
        </w:rPr>
        <w:t xml:space="preserve">Incorporació prevista: </w:t>
      </w:r>
      <w:r w:rsidR="003D6180" w:rsidRPr="007408E8">
        <w:rPr>
          <w:rFonts w:ascii="Helvetica" w:eastAsia="Helvetica Neue" w:hAnsi="Helvetica" w:cs="Helvetica Neue"/>
          <w:color w:val="000000"/>
          <w:lang w:eastAsia="es-ES"/>
        </w:rPr>
        <w:t>abril</w:t>
      </w:r>
      <w:r w:rsidR="00040CF2" w:rsidRPr="007408E8">
        <w:rPr>
          <w:rFonts w:ascii="Helvetica" w:eastAsia="Helvetica Neue" w:hAnsi="Helvetica" w:cs="Helvetica Neue"/>
          <w:color w:val="000000"/>
          <w:lang w:eastAsia="es-ES"/>
        </w:rPr>
        <w:t xml:space="preserve"> 202</w:t>
      </w:r>
      <w:r w:rsidR="006251B5" w:rsidRPr="007408E8">
        <w:rPr>
          <w:rFonts w:ascii="Helvetica" w:eastAsia="Helvetica Neue" w:hAnsi="Helvetica" w:cs="Helvetica Neue"/>
          <w:color w:val="000000"/>
          <w:lang w:eastAsia="es-ES"/>
        </w:rPr>
        <w:t>6</w:t>
      </w:r>
    </w:p>
    <w:p w14:paraId="203BD65C" w14:textId="77777777" w:rsidR="006858B2" w:rsidRDefault="006858B2" w:rsidP="006858B2">
      <w:pPr>
        <w:spacing w:after="0"/>
        <w:jc w:val="both"/>
        <w:textDirection w:val="btLr"/>
        <w:rPr>
          <w:rFonts w:ascii="Helvetica" w:hAnsi="Helvetica"/>
        </w:rPr>
      </w:pPr>
    </w:p>
    <w:p w14:paraId="329B4384" w14:textId="77777777" w:rsidR="006858B2" w:rsidRDefault="006858B2" w:rsidP="006858B2">
      <w:pPr>
        <w:spacing w:after="0"/>
        <w:jc w:val="both"/>
        <w:textDirection w:val="btLr"/>
        <w:rPr>
          <w:rFonts w:ascii="Helvetica" w:hAnsi="Helvetica"/>
        </w:rPr>
      </w:pPr>
    </w:p>
    <w:p w14:paraId="0979EC5C" w14:textId="77777777" w:rsidR="006858B2" w:rsidRDefault="006858B2" w:rsidP="006858B2">
      <w:pPr>
        <w:spacing w:after="0"/>
        <w:jc w:val="both"/>
        <w:textDirection w:val="btLr"/>
        <w:rPr>
          <w:rFonts w:ascii="Helvetica" w:hAnsi="Helvetica"/>
        </w:rPr>
      </w:pPr>
    </w:p>
    <w:p w14:paraId="08274EC8" w14:textId="0C8FF875" w:rsidR="00777334" w:rsidRPr="00777334" w:rsidRDefault="00777334" w:rsidP="00777334">
      <w:pPr>
        <w:shd w:val="clear" w:color="auto" w:fill="FFFFFF"/>
        <w:spacing w:before="120" w:after="120"/>
        <w:ind w:hanging="2"/>
        <w:contextualSpacing/>
        <w:jc w:val="both"/>
        <w:textDirection w:val="btLr"/>
        <w:rPr>
          <w:rFonts w:ascii="Helvetica" w:eastAsia="Calibri" w:hAnsi="Helvetica" w:cs="Calibri"/>
        </w:rPr>
      </w:pPr>
      <w:r w:rsidRPr="00777334">
        <w:rPr>
          <w:rFonts w:ascii="Helvetica" w:eastAsia="Calibri" w:hAnsi="Helvetica" w:cs="Calibri"/>
        </w:rPr>
        <w:t xml:space="preserve">Les persones interessades poden enviar el seu CV a </w:t>
      </w:r>
      <w:hyperlink r:id="rId8" w:history="1">
        <w:r w:rsidRPr="00777334">
          <w:rPr>
            <w:rFonts w:ascii="Helvetica" w:eastAsia="Calibri" w:hAnsi="Helvetica" w:cs="Calibri"/>
          </w:rPr>
          <w:t>recursoshumans@josepcarol.cat</w:t>
        </w:r>
      </w:hyperlink>
      <w:r w:rsidRPr="00777334">
        <w:rPr>
          <w:rFonts w:ascii="Helvetica" w:eastAsia="Calibri" w:hAnsi="Helvetica" w:cs="Calibri"/>
        </w:rPr>
        <w:t xml:space="preserve"> indicant en l’assumpte “</w:t>
      </w:r>
      <w:r>
        <w:rPr>
          <w:rFonts w:ascii="Helvetica" w:eastAsia="Calibri" w:hAnsi="Helvetica" w:cs="Calibri"/>
        </w:rPr>
        <w:t>Tècnica comptabilitat</w:t>
      </w:r>
      <w:r w:rsidR="006251B5">
        <w:rPr>
          <w:rFonts w:ascii="Helvetica" w:eastAsia="Calibri" w:hAnsi="Helvetica" w:cs="Calibri"/>
        </w:rPr>
        <w:t>_2026</w:t>
      </w:r>
      <w:r w:rsidRPr="00777334">
        <w:rPr>
          <w:rFonts w:ascii="Helvetica" w:eastAsia="Calibri" w:hAnsi="Helvetica" w:cs="Calibri"/>
        </w:rPr>
        <w:t xml:space="preserve">” fins </w:t>
      </w:r>
      <w:r w:rsidRPr="009E2429">
        <w:rPr>
          <w:rFonts w:ascii="Helvetica" w:eastAsia="Calibri" w:hAnsi="Helvetica" w:cs="Calibri"/>
        </w:rPr>
        <w:t xml:space="preserve">al </w:t>
      </w:r>
      <w:r w:rsidR="007408E8" w:rsidRPr="009E2429">
        <w:rPr>
          <w:rFonts w:ascii="Helvetica" w:eastAsia="Calibri" w:hAnsi="Helvetica" w:cs="Calibri"/>
        </w:rPr>
        <w:t>8</w:t>
      </w:r>
      <w:r w:rsidRPr="009E2429">
        <w:rPr>
          <w:rFonts w:ascii="Helvetica" w:eastAsia="Calibri" w:hAnsi="Helvetica" w:cs="Calibri"/>
        </w:rPr>
        <w:t xml:space="preserve"> de </w:t>
      </w:r>
      <w:r w:rsidR="007408E8" w:rsidRPr="009E2429">
        <w:rPr>
          <w:rFonts w:ascii="Helvetica" w:eastAsia="Calibri" w:hAnsi="Helvetica" w:cs="Calibri"/>
        </w:rPr>
        <w:t>març</w:t>
      </w:r>
      <w:r w:rsidRPr="009E2429">
        <w:rPr>
          <w:rFonts w:ascii="Helvetica" w:eastAsia="Calibri" w:hAnsi="Helvetica" w:cs="Calibri"/>
        </w:rPr>
        <w:t xml:space="preserve"> de 202</w:t>
      </w:r>
      <w:r w:rsidR="006251B5" w:rsidRPr="009E2429">
        <w:rPr>
          <w:rFonts w:ascii="Helvetica" w:eastAsia="Calibri" w:hAnsi="Helvetica" w:cs="Calibri"/>
        </w:rPr>
        <w:t>6</w:t>
      </w:r>
      <w:r w:rsidRPr="009E2429">
        <w:rPr>
          <w:rFonts w:ascii="Helvetica" w:eastAsia="Calibri" w:hAnsi="Helvetica" w:cs="Calibri"/>
        </w:rPr>
        <w:t>.</w:t>
      </w:r>
      <w:r w:rsidRPr="00777334">
        <w:rPr>
          <w:rFonts w:ascii="Helvetica" w:eastAsia="Calibri" w:hAnsi="Helvetica" w:cs="Calibri"/>
        </w:rPr>
        <w:t xml:space="preserve"> </w:t>
      </w:r>
    </w:p>
    <w:p w14:paraId="4CB86C4B" w14:textId="119D5490" w:rsidR="006858B2" w:rsidRPr="009E2429" w:rsidRDefault="006858B2" w:rsidP="009E242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" w:eastAsia="Helvetica Neue" w:hAnsi="Helvetica" w:cs="Helvetica Neue"/>
          <w:color w:val="000000"/>
          <w:lang w:eastAsia="es-ES"/>
        </w:rPr>
        <w:sectPr w:rsidR="006858B2" w:rsidRPr="009E2429" w:rsidSect="003D6180">
          <w:head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bookmarkStart w:id="0" w:name="_GoBack"/>
      <w:bookmarkEnd w:id="0"/>
    </w:p>
    <w:p w14:paraId="008A2578" w14:textId="77777777" w:rsidR="006000EF" w:rsidRDefault="006000EF" w:rsidP="009E2429">
      <w:pPr>
        <w:spacing w:after="0"/>
        <w:jc w:val="both"/>
        <w:textDirection w:val="btLr"/>
        <w:rPr>
          <w:rFonts w:ascii="Helvetica" w:eastAsia="Calibri" w:hAnsi="Helvetica" w:cs="Calibri"/>
        </w:rPr>
      </w:pPr>
    </w:p>
    <w:sectPr w:rsidR="006000EF" w:rsidSect="0073254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128074" w15:done="0"/>
  <w15:commentEx w15:paraId="5E179DE4" w15:done="0"/>
  <w15:commentEx w15:paraId="287CCA34" w15:paraIdParent="5E179DE4" w15:done="0"/>
  <w15:commentEx w15:paraId="35BF7332" w15:done="0"/>
  <w15:commentEx w15:paraId="2DB1A41B" w15:done="0"/>
  <w15:commentEx w15:paraId="13ADC8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F39286" w16cex:dateUtc="2025-11-10T17:24:00Z"/>
  <w16cex:commentExtensible w16cex:durableId="2F04F4DD" w16cex:dateUtc="2026-02-12T14:32:00Z"/>
  <w16cex:commentExtensible w16cex:durableId="2DB1A41B">
    <w16cex:extLst>
      <w16:ext w16:uri="{CE6994B0-6A32-4C9F-8C6B-6E91EDA988CE}">
        <cr:reactions xmlns:cr="http://schemas.microsoft.com/office/comments/2020/reactions">
          <cr:reaction reactionType="1">
            <cr:reactionInfo dateUtc="2026-02-12T14:33:16Z">
              <cr:user userId="S::direccio@josepcarol.onmicrosoft.com::1312344e-46c2-4884-9d2a-ccfc75171ab0" userProvider="AD" userName="Aina Gutiérrez"/>
            </cr:reactionInfo>
          </cr:reaction>
        </cr:reactions>
      </w16:ext>
    </w16cex:extLst>
  </w16cex:commentExtensible>
  <w16cex:commentExtensible w16cex:durableId="29CEEBF4" w16cex:dateUtc="2026-02-12T14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128074" w16cid:durableId="3DF39286"/>
  <w16cid:commentId w16cid:paraId="5E179DE4" w16cid:durableId="5E179DE4"/>
  <w16cid:commentId w16cid:paraId="287CCA34" w16cid:durableId="2F04F4DD"/>
  <w16cid:commentId w16cid:paraId="35BF7332" w16cid:durableId="35BF7332"/>
  <w16cid:commentId w16cid:paraId="2DB1A41B" w16cid:durableId="2DB1A41B"/>
  <w16cid:commentId w16cid:paraId="13ADC833" w16cid:durableId="29CEEBF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E79A3" w14:textId="77777777" w:rsidR="00874438" w:rsidRDefault="00874438">
      <w:pPr>
        <w:spacing w:after="0" w:line="240" w:lineRule="auto"/>
      </w:pPr>
      <w:r>
        <w:separator/>
      </w:r>
    </w:p>
  </w:endnote>
  <w:endnote w:type="continuationSeparator" w:id="0">
    <w:p w14:paraId="7F8896A0" w14:textId="77777777" w:rsidR="00874438" w:rsidRDefault="00874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SemiSans">
    <w:altName w:val="Bahnschrift Light"/>
    <w:charset w:val="00"/>
    <w:family w:val="auto"/>
    <w:pitch w:val="variable"/>
    <w:sig w:usb0="A00000AF" w:usb1="40000048" w:usb2="00000000" w:usb3="00000000" w:csb0="0000011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65C6E" w14:textId="77777777" w:rsidR="00874438" w:rsidRDefault="00874438">
      <w:pPr>
        <w:spacing w:after="0" w:line="240" w:lineRule="auto"/>
      </w:pPr>
      <w:r>
        <w:separator/>
      </w:r>
    </w:p>
  </w:footnote>
  <w:footnote w:type="continuationSeparator" w:id="0">
    <w:p w14:paraId="17CCE038" w14:textId="77777777" w:rsidR="00874438" w:rsidRDefault="00874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3F9AB" w14:textId="77777777" w:rsidR="003D6180" w:rsidRDefault="003D6180" w:rsidP="003D6180">
    <w:pPr>
      <w:pStyle w:val="Encabezado"/>
      <w:tabs>
        <w:tab w:val="clear" w:pos="4252"/>
        <w:tab w:val="clear" w:pos="8504"/>
        <w:tab w:val="left" w:pos="7476"/>
      </w:tabs>
    </w:pPr>
    <w:r w:rsidRPr="00AB46F0">
      <w:rPr>
        <w:rFonts w:ascii="Helvetica" w:hAnsi="Helvetica"/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1DF44652" wp14:editId="3F3A76CE">
          <wp:simplePos x="0" y="0"/>
          <wp:positionH relativeFrom="column">
            <wp:posOffset>4998085</wp:posOffset>
          </wp:positionH>
          <wp:positionV relativeFrom="paragraph">
            <wp:posOffset>73660</wp:posOffset>
          </wp:positionV>
          <wp:extent cx="1002665" cy="424180"/>
          <wp:effectExtent l="0" t="0" r="6985" b="0"/>
          <wp:wrapSquare wrapText="bothSides"/>
          <wp:docPr id="1386805602" name="Imatge 1" descr="Imatge que conté Senyal de trànsit, Font, cartell,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805602" name="Imatge 1" descr="Imatge que conté Senyal de trànsit, Font, cartell,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83C85" w14:textId="663A9485" w:rsidR="003D6180" w:rsidRDefault="003D618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7060AA6C" wp14:editId="4CB8A578">
          <wp:simplePos x="0" y="0"/>
          <wp:positionH relativeFrom="margin">
            <wp:posOffset>4743643</wp:posOffset>
          </wp:positionH>
          <wp:positionV relativeFrom="margin">
            <wp:posOffset>-647175</wp:posOffset>
          </wp:positionV>
          <wp:extent cx="1278890" cy="542925"/>
          <wp:effectExtent l="0" t="0" r="0" b="9525"/>
          <wp:wrapSquare wrapText="bothSides"/>
          <wp:docPr id="95980727" name="Imagen 1" descr="Una señal de al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80727" name="Imagen 1" descr="Una señal de al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89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E1D57"/>
    <w:multiLevelType w:val="hybridMultilevel"/>
    <w:tmpl w:val="7DDE3288"/>
    <w:lvl w:ilvl="0" w:tplc="36082B5A">
      <w:start w:val="2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0D4BBE"/>
    <w:multiLevelType w:val="hybridMultilevel"/>
    <w:tmpl w:val="E124E392"/>
    <w:lvl w:ilvl="0" w:tplc="0403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29E329FE"/>
    <w:multiLevelType w:val="hybridMultilevel"/>
    <w:tmpl w:val="DDC20F30"/>
    <w:lvl w:ilvl="0" w:tplc="0403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43088"/>
    <w:multiLevelType w:val="hybridMultilevel"/>
    <w:tmpl w:val="2CA63DC4"/>
    <w:lvl w:ilvl="0" w:tplc="36082B5A">
      <w:start w:val="2"/>
      <w:numFmt w:val="bullet"/>
      <w:lvlText w:val="-"/>
      <w:lvlJc w:val="left"/>
      <w:pPr>
        <w:ind w:left="718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401E7C7E"/>
    <w:multiLevelType w:val="hybridMultilevel"/>
    <w:tmpl w:val="5FD6E7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F684A"/>
    <w:multiLevelType w:val="hybridMultilevel"/>
    <w:tmpl w:val="3A66B20A"/>
    <w:lvl w:ilvl="0" w:tplc="36082B5A">
      <w:start w:val="2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D72E56"/>
    <w:multiLevelType w:val="hybridMultilevel"/>
    <w:tmpl w:val="AAE2115A"/>
    <w:lvl w:ilvl="0" w:tplc="36082B5A">
      <w:start w:val="2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31182B"/>
    <w:multiLevelType w:val="multilevel"/>
    <w:tmpl w:val="D53861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0382D82"/>
    <w:multiLevelType w:val="hybridMultilevel"/>
    <w:tmpl w:val="2F902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E74EC2"/>
    <w:multiLevelType w:val="hybridMultilevel"/>
    <w:tmpl w:val="CEBED8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127543"/>
    <w:multiLevelType w:val="hybridMultilevel"/>
    <w:tmpl w:val="C674D0F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FCE1438"/>
    <w:multiLevelType w:val="hybridMultilevel"/>
    <w:tmpl w:val="BD306604"/>
    <w:lvl w:ilvl="0" w:tplc="0A6876A2">
      <w:numFmt w:val="bullet"/>
      <w:lvlText w:val="-"/>
      <w:lvlJc w:val="left"/>
      <w:pPr>
        <w:ind w:left="729" w:hanging="3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B91257A0">
      <w:numFmt w:val="bullet"/>
      <w:lvlText w:val="•"/>
      <w:lvlJc w:val="left"/>
      <w:pPr>
        <w:ind w:left="1633" w:hanging="363"/>
      </w:pPr>
      <w:rPr>
        <w:rFonts w:hint="default"/>
        <w:lang w:val="ca-ES" w:eastAsia="en-US" w:bidi="ar-SA"/>
      </w:rPr>
    </w:lvl>
    <w:lvl w:ilvl="2" w:tplc="0438178A">
      <w:numFmt w:val="bullet"/>
      <w:lvlText w:val="•"/>
      <w:lvlJc w:val="left"/>
      <w:pPr>
        <w:ind w:left="2546" w:hanging="363"/>
      </w:pPr>
      <w:rPr>
        <w:rFonts w:hint="default"/>
        <w:lang w:val="ca-ES" w:eastAsia="en-US" w:bidi="ar-SA"/>
      </w:rPr>
    </w:lvl>
    <w:lvl w:ilvl="3" w:tplc="6750C6A4">
      <w:numFmt w:val="bullet"/>
      <w:lvlText w:val="•"/>
      <w:lvlJc w:val="left"/>
      <w:pPr>
        <w:ind w:left="3459" w:hanging="363"/>
      </w:pPr>
      <w:rPr>
        <w:rFonts w:hint="default"/>
        <w:lang w:val="ca-ES" w:eastAsia="en-US" w:bidi="ar-SA"/>
      </w:rPr>
    </w:lvl>
    <w:lvl w:ilvl="4" w:tplc="25DA83A6">
      <w:numFmt w:val="bullet"/>
      <w:lvlText w:val="•"/>
      <w:lvlJc w:val="left"/>
      <w:pPr>
        <w:ind w:left="4372" w:hanging="363"/>
      </w:pPr>
      <w:rPr>
        <w:rFonts w:hint="default"/>
        <w:lang w:val="ca-ES" w:eastAsia="en-US" w:bidi="ar-SA"/>
      </w:rPr>
    </w:lvl>
    <w:lvl w:ilvl="5" w:tplc="13620C7C">
      <w:numFmt w:val="bullet"/>
      <w:lvlText w:val="•"/>
      <w:lvlJc w:val="left"/>
      <w:pPr>
        <w:ind w:left="5285" w:hanging="363"/>
      </w:pPr>
      <w:rPr>
        <w:rFonts w:hint="default"/>
        <w:lang w:val="ca-ES" w:eastAsia="en-US" w:bidi="ar-SA"/>
      </w:rPr>
    </w:lvl>
    <w:lvl w:ilvl="6" w:tplc="4E5CA85E">
      <w:numFmt w:val="bullet"/>
      <w:lvlText w:val="•"/>
      <w:lvlJc w:val="left"/>
      <w:pPr>
        <w:ind w:left="6198" w:hanging="363"/>
      </w:pPr>
      <w:rPr>
        <w:rFonts w:hint="default"/>
        <w:lang w:val="ca-ES" w:eastAsia="en-US" w:bidi="ar-SA"/>
      </w:rPr>
    </w:lvl>
    <w:lvl w:ilvl="7" w:tplc="C5AE5F2A">
      <w:numFmt w:val="bullet"/>
      <w:lvlText w:val="•"/>
      <w:lvlJc w:val="left"/>
      <w:pPr>
        <w:ind w:left="7111" w:hanging="363"/>
      </w:pPr>
      <w:rPr>
        <w:rFonts w:hint="default"/>
        <w:lang w:val="ca-ES" w:eastAsia="en-US" w:bidi="ar-SA"/>
      </w:rPr>
    </w:lvl>
    <w:lvl w:ilvl="8" w:tplc="5C7200DA">
      <w:numFmt w:val="bullet"/>
      <w:lvlText w:val="•"/>
      <w:lvlJc w:val="left"/>
      <w:pPr>
        <w:ind w:left="8024" w:hanging="363"/>
      </w:pPr>
      <w:rPr>
        <w:rFonts w:hint="default"/>
        <w:lang w:val="ca-ES" w:eastAsia="en-US" w:bidi="ar-SA"/>
      </w:rPr>
    </w:lvl>
  </w:abstractNum>
  <w:abstractNum w:abstractNumId="12">
    <w:nsid w:val="7072189D"/>
    <w:multiLevelType w:val="hybridMultilevel"/>
    <w:tmpl w:val="F0602C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A655AB"/>
    <w:multiLevelType w:val="hybridMultilevel"/>
    <w:tmpl w:val="7EB8C42C"/>
    <w:lvl w:ilvl="0" w:tplc="36082B5A">
      <w:start w:val="2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2"/>
  </w:num>
  <w:num w:numId="5">
    <w:abstractNumId w:val="13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11"/>
  </w:num>
  <w:num w:numId="11">
    <w:abstractNumId w:val="9"/>
  </w:num>
  <w:num w:numId="12">
    <w:abstractNumId w:val="10"/>
  </w:num>
  <w:num w:numId="13">
    <w:abstractNumId w:val="6"/>
  </w:num>
  <w:num w:numId="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ina Gutiérrez">
    <w15:presenceInfo w15:providerId="AD" w15:userId="S::direccio@josepcarol.onmicrosoft.com::1312344e-46c2-4884-9d2a-ccfc75171a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D8"/>
    <w:rsid w:val="000305AC"/>
    <w:rsid w:val="00040CF2"/>
    <w:rsid w:val="0004218C"/>
    <w:rsid w:val="000B3258"/>
    <w:rsid w:val="000C1175"/>
    <w:rsid w:val="0015116F"/>
    <w:rsid w:val="00151A62"/>
    <w:rsid w:val="001B3DB2"/>
    <w:rsid w:val="001C36E4"/>
    <w:rsid w:val="001F1DBA"/>
    <w:rsid w:val="001F7810"/>
    <w:rsid w:val="00283900"/>
    <w:rsid w:val="0032495F"/>
    <w:rsid w:val="00373344"/>
    <w:rsid w:val="003D6180"/>
    <w:rsid w:val="004130D8"/>
    <w:rsid w:val="0047153D"/>
    <w:rsid w:val="004F6EA6"/>
    <w:rsid w:val="00514268"/>
    <w:rsid w:val="00537D26"/>
    <w:rsid w:val="005E5079"/>
    <w:rsid w:val="006000EF"/>
    <w:rsid w:val="00601271"/>
    <w:rsid w:val="006251B5"/>
    <w:rsid w:val="00636A62"/>
    <w:rsid w:val="0065012D"/>
    <w:rsid w:val="00671EE2"/>
    <w:rsid w:val="006858B2"/>
    <w:rsid w:val="006A5329"/>
    <w:rsid w:val="006A68A0"/>
    <w:rsid w:val="006E1BDC"/>
    <w:rsid w:val="006F64B1"/>
    <w:rsid w:val="00706E4B"/>
    <w:rsid w:val="00732542"/>
    <w:rsid w:val="007408E8"/>
    <w:rsid w:val="00777334"/>
    <w:rsid w:val="008343C9"/>
    <w:rsid w:val="00874438"/>
    <w:rsid w:val="008D6576"/>
    <w:rsid w:val="00907431"/>
    <w:rsid w:val="00921F40"/>
    <w:rsid w:val="00945235"/>
    <w:rsid w:val="009B766A"/>
    <w:rsid w:val="009B7C6E"/>
    <w:rsid w:val="009E2429"/>
    <w:rsid w:val="009E562B"/>
    <w:rsid w:val="00A1486B"/>
    <w:rsid w:val="00A3302E"/>
    <w:rsid w:val="00A46AFA"/>
    <w:rsid w:val="00A57ADA"/>
    <w:rsid w:val="00A62188"/>
    <w:rsid w:val="00A724B0"/>
    <w:rsid w:val="00AB54E1"/>
    <w:rsid w:val="00AE02B9"/>
    <w:rsid w:val="00B36C23"/>
    <w:rsid w:val="00B558FC"/>
    <w:rsid w:val="00B70E38"/>
    <w:rsid w:val="00B870DA"/>
    <w:rsid w:val="00C0395A"/>
    <w:rsid w:val="00C474C5"/>
    <w:rsid w:val="00C52EC8"/>
    <w:rsid w:val="00CB07FA"/>
    <w:rsid w:val="00D25021"/>
    <w:rsid w:val="00D27946"/>
    <w:rsid w:val="00D52EEC"/>
    <w:rsid w:val="00DA46FB"/>
    <w:rsid w:val="00DC0A07"/>
    <w:rsid w:val="00DC6055"/>
    <w:rsid w:val="00E20D77"/>
    <w:rsid w:val="00E30DD7"/>
    <w:rsid w:val="00E52D42"/>
    <w:rsid w:val="00E90E1D"/>
    <w:rsid w:val="00EF3FDB"/>
    <w:rsid w:val="00F05F06"/>
    <w:rsid w:val="00F11912"/>
    <w:rsid w:val="00F13D69"/>
    <w:rsid w:val="00F51611"/>
    <w:rsid w:val="00F5336B"/>
    <w:rsid w:val="00F628B4"/>
    <w:rsid w:val="00FF6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74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F40"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921F40"/>
    <w:pPr>
      <w:keepNext/>
      <w:spacing w:after="0" w:line="240" w:lineRule="auto"/>
      <w:outlineLvl w:val="0"/>
    </w:pPr>
    <w:rPr>
      <w:rFonts w:ascii="RotisSemiSans" w:eastAsia="Times New Roman" w:hAnsi="RotisSemiSans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21F40"/>
    <w:rPr>
      <w:rFonts w:ascii="RotisSemiSans" w:eastAsia="Times New Roman" w:hAnsi="RotisSemiSans" w:cs="Times New Roman"/>
      <w:b/>
      <w:bCs/>
      <w:sz w:val="24"/>
      <w:szCs w:val="24"/>
      <w:lang w:val="ca-ES" w:eastAsia="es-ES"/>
    </w:rPr>
  </w:style>
  <w:style w:type="paragraph" w:styleId="Prrafodelista">
    <w:name w:val="List Paragraph"/>
    <w:basedOn w:val="Normal"/>
    <w:uiPriority w:val="34"/>
    <w:qFormat/>
    <w:rsid w:val="00921F4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1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F40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921F40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6012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271"/>
    <w:rPr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537D26"/>
    <w:pPr>
      <w:widowControl w:val="0"/>
      <w:autoSpaceDE w:val="0"/>
      <w:autoSpaceDN w:val="0"/>
      <w:spacing w:after="0" w:line="240" w:lineRule="auto"/>
      <w:ind w:left="729" w:hanging="364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7D26"/>
    <w:rPr>
      <w:rFonts w:ascii="Microsoft Sans Serif" w:eastAsia="Microsoft Sans Serif" w:hAnsi="Microsoft Sans Serif" w:cs="Microsoft Sans Serif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074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074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431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74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7431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6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8A0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F40"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921F40"/>
    <w:pPr>
      <w:keepNext/>
      <w:spacing w:after="0" w:line="240" w:lineRule="auto"/>
      <w:outlineLvl w:val="0"/>
    </w:pPr>
    <w:rPr>
      <w:rFonts w:ascii="RotisSemiSans" w:eastAsia="Times New Roman" w:hAnsi="RotisSemiSans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21F40"/>
    <w:rPr>
      <w:rFonts w:ascii="RotisSemiSans" w:eastAsia="Times New Roman" w:hAnsi="RotisSemiSans" w:cs="Times New Roman"/>
      <w:b/>
      <w:bCs/>
      <w:sz w:val="24"/>
      <w:szCs w:val="24"/>
      <w:lang w:val="ca-ES" w:eastAsia="es-ES"/>
    </w:rPr>
  </w:style>
  <w:style w:type="paragraph" w:styleId="Prrafodelista">
    <w:name w:val="List Paragraph"/>
    <w:basedOn w:val="Normal"/>
    <w:uiPriority w:val="34"/>
    <w:qFormat/>
    <w:rsid w:val="00921F4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1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F40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921F40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6012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271"/>
    <w:rPr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537D26"/>
    <w:pPr>
      <w:widowControl w:val="0"/>
      <w:autoSpaceDE w:val="0"/>
      <w:autoSpaceDN w:val="0"/>
      <w:spacing w:after="0" w:line="240" w:lineRule="auto"/>
      <w:ind w:left="729" w:hanging="364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7D26"/>
    <w:rPr>
      <w:rFonts w:ascii="Microsoft Sans Serif" w:eastAsia="Microsoft Sans Serif" w:hAnsi="Microsoft Sans Serif" w:cs="Microsoft Sans Serif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074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074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431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74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7431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6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8A0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ursoshumans@josepcarol.cat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FEJC</dc:creator>
  <cp:lastModifiedBy>Anna FEJC</cp:lastModifiedBy>
  <cp:revision>31</cp:revision>
  <cp:lastPrinted>2025-04-14T15:42:00Z</cp:lastPrinted>
  <dcterms:created xsi:type="dcterms:W3CDTF">2023-06-02T09:44:00Z</dcterms:created>
  <dcterms:modified xsi:type="dcterms:W3CDTF">2026-02-12T14:43:00Z</dcterms:modified>
</cp:coreProperties>
</file>